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763" w:rsidRPr="00CF1917" w:rsidRDefault="004903F8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CF1917">
        <w:rPr>
          <w:b/>
          <w:color w:val="000000" w:themeColor="text1"/>
        </w:rPr>
        <w:t>EDITAL Nº 001, DE 30 DE SETEMBRO DE 2021</w:t>
      </w:r>
    </w:p>
    <w:p w:rsidR="00640763" w:rsidRPr="00CF1917" w:rsidRDefault="0001212A" w:rsidP="00CF1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 w:themeColor="text1"/>
        </w:rPr>
      </w:pPr>
      <w:r>
        <w:rPr>
          <w:b/>
          <w:color w:val="000000" w:themeColor="text1"/>
        </w:rPr>
        <w:t>ANEXO II</w:t>
      </w:r>
      <w:bookmarkStart w:id="0" w:name="_GoBack"/>
      <w:bookmarkEnd w:id="0"/>
    </w:p>
    <w:p w:rsidR="00640763" w:rsidRPr="00CF1917" w:rsidRDefault="004903F8" w:rsidP="00CF1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 w:themeColor="text1"/>
        </w:rPr>
      </w:pPr>
      <w:r w:rsidRPr="00CF1917">
        <w:rPr>
          <w:b/>
          <w:color w:val="000000" w:themeColor="text1"/>
        </w:rPr>
        <w:t>QUADRO DE SIGLAS DAS VAGAS POR MODALIDADE DE CONCORRÊNCIA</w:t>
      </w:r>
    </w:p>
    <w:p w:rsidR="00640763" w:rsidRPr="00CF1917" w:rsidRDefault="00640763">
      <w:pPr>
        <w:spacing w:after="120" w:line="240" w:lineRule="auto"/>
        <w:ind w:left="0" w:hanging="2"/>
        <w:jc w:val="center"/>
        <w:rPr>
          <w:color w:val="000000" w:themeColor="text1"/>
        </w:rPr>
      </w:pPr>
    </w:p>
    <w:tbl>
      <w:tblPr>
        <w:tblStyle w:val="a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9050"/>
      </w:tblGrid>
      <w:tr w:rsidR="00CF1917" w:rsidRPr="00CF1917">
        <w:trPr>
          <w:trHeight w:val="337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SIGLA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VAGA DESTINA A:</w:t>
            </w:r>
          </w:p>
        </w:tc>
      </w:tr>
      <w:tr w:rsidR="00CF1917" w:rsidRPr="00CF1917">
        <w:trPr>
          <w:trHeight w:val="337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AC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>Ampla concorrência: Candidatos em geral, independentemente de cor, renda, condição de pessoa com deficiência ou local onde estudou.</w:t>
            </w:r>
          </w:p>
        </w:tc>
      </w:tr>
      <w:tr w:rsidR="00CF1917" w:rsidRPr="00CF1917">
        <w:trPr>
          <w:trHeight w:val="886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L1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>Candidatos autodeclarados pretos, pardos ou indígenas, com renda familiar bruta per capita igual ou inferior a 1,5 salário mínimo e que tenham cursado em escola pública integralmente o ensino fundamental (para vagas de cursos Técnicos na forma de ensino integrada) ou o ensino médio (para vagas de cursos Técnicos na forma de ensino subsequente).</w:t>
            </w:r>
          </w:p>
        </w:tc>
      </w:tr>
      <w:tr w:rsidR="00CF1917" w:rsidRPr="00CF1917">
        <w:trPr>
          <w:trHeight w:val="664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L2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 xml:space="preserve">Candidatos com renda familiar bruta per capita igual ou inferior a 1,5 salário mínimo, que tenham cursado em escola pública integralmente o ensino fundamental (para vagas de cursos Técnicos na forma de ensino integrada) ou o ensino médio (para vagas de cursos Técnicos na forma de ensino subsequente). </w:t>
            </w:r>
          </w:p>
        </w:tc>
      </w:tr>
      <w:tr w:rsidR="00CF1917" w:rsidRPr="00CF1917">
        <w:trPr>
          <w:trHeight w:val="720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L3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 xml:space="preserve">Candidatos autodeclarados pretos, pardos ou indígenas que tenham cursado em escola pública integralmente o ensino fundamental (para vagas de cursos Técnicos na forma de ensino integrada) ou o ensino médio (para vagas de cursos Técnicos na forma de ensino subsequente). </w:t>
            </w:r>
          </w:p>
        </w:tc>
      </w:tr>
      <w:tr w:rsidR="00CF1917" w:rsidRPr="00CF1917">
        <w:trPr>
          <w:trHeight w:val="706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L4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 xml:space="preserve">Candidatos que tenham cursado em escola pública integralmente o ensino fundamental (para vagas de cursos Técnicos na forma de ensino integrada) ou o ensino médio (para vagas de cursos Técnicos na forma de ensino subsequente). </w:t>
            </w:r>
          </w:p>
        </w:tc>
      </w:tr>
      <w:tr w:rsidR="00CF1917" w:rsidRPr="00CF1917">
        <w:trPr>
          <w:trHeight w:val="901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L5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 xml:space="preserve">Candidatos com deficiência, nos termos da </w:t>
            </w:r>
            <w:proofErr w:type="gramStart"/>
            <w:r w:rsidRPr="00CF1917">
              <w:rPr>
                <w:color w:val="000000" w:themeColor="text1"/>
              </w:rPr>
              <w:t>legislação,  autodeclarados</w:t>
            </w:r>
            <w:proofErr w:type="gramEnd"/>
            <w:r w:rsidRPr="00CF1917">
              <w:rPr>
                <w:color w:val="000000" w:themeColor="text1"/>
              </w:rPr>
              <w:t xml:space="preserve"> pretos, pardos ou indígenas, com renda familiar bruta per capita igual ou inferior a 1,5 salário mínimo e que tenham cursado em escola pública integralmente o ensino fundamental (para vagas de cursos Técnicos na forma de ensino integrada) ou o ensino médio (para vagas de cursos Técnicos na forma de ensino subsequente).</w:t>
            </w:r>
          </w:p>
        </w:tc>
      </w:tr>
      <w:tr w:rsidR="00CF1917" w:rsidRPr="00CF1917">
        <w:trPr>
          <w:trHeight w:val="886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L6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>Candidatos com deficiência, nos termos da legislação, que tenha renda familiar bruta per capita igual ou inferior a 1,5 salário mínimo, que tenham cursado em escola pública integralmente o ensino fundamental (para vagas de cursos Técnicos na forma de ensino integrada) ou o ensino médio (para vagas de cursos Técnicos na forma de ensino subsequente).</w:t>
            </w:r>
          </w:p>
        </w:tc>
      </w:tr>
      <w:tr w:rsidR="00CF1917" w:rsidRPr="00CF1917">
        <w:trPr>
          <w:trHeight w:val="706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L7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 xml:space="preserve">Candidatos com deficiência, nos termos da legislação, autodeclarados pretos, pardos ou indígenas que tenham cursado em escola pública integralmente o ensino fundamental (para vagas de cursos Técnicos na forma de ensino integrada) ou o ensino médio (para vagas de cursos Técnicos na forma de ensino subsequente). </w:t>
            </w:r>
          </w:p>
        </w:tc>
      </w:tr>
      <w:tr w:rsidR="00CF1917" w:rsidRPr="00CF1917">
        <w:trPr>
          <w:trHeight w:val="721"/>
        </w:trPr>
        <w:tc>
          <w:tcPr>
            <w:tcW w:w="839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CF1917">
              <w:rPr>
                <w:b/>
                <w:color w:val="000000" w:themeColor="text1"/>
              </w:rPr>
              <w:t>L8</w:t>
            </w:r>
          </w:p>
        </w:tc>
        <w:tc>
          <w:tcPr>
            <w:tcW w:w="9050" w:type="dxa"/>
            <w:vAlign w:val="center"/>
          </w:tcPr>
          <w:p w:rsidR="00640763" w:rsidRPr="00CF1917" w:rsidRDefault="004903F8">
            <w:pPr>
              <w:spacing w:after="0" w:line="240" w:lineRule="auto"/>
              <w:ind w:left="0" w:hanging="2"/>
              <w:jc w:val="both"/>
              <w:rPr>
                <w:color w:val="000000" w:themeColor="text1"/>
              </w:rPr>
            </w:pPr>
            <w:r w:rsidRPr="00CF1917">
              <w:rPr>
                <w:color w:val="000000" w:themeColor="text1"/>
              </w:rPr>
              <w:t>Candidatos com deficiência, nos termos da legislação, que tenham cursado em escola pública integralmente o ensino fundamental (para vagas de cursos Técnicos na forma de ensino integrada) ou o ensino médio (para vagas de cursos Técnicos na forma de ensino subsequente).</w:t>
            </w:r>
          </w:p>
        </w:tc>
      </w:tr>
    </w:tbl>
    <w:p w:rsidR="00640763" w:rsidRPr="00CF1917" w:rsidRDefault="00640763">
      <w:pPr>
        <w:spacing w:after="0" w:line="240" w:lineRule="auto"/>
        <w:ind w:left="0" w:hanging="2"/>
        <w:rPr>
          <w:color w:val="000000" w:themeColor="text1"/>
        </w:rPr>
      </w:pPr>
    </w:p>
    <w:p w:rsidR="00640763" w:rsidRPr="00CF1917" w:rsidRDefault="006407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ind w:left="0" w:hanging="2"/>
        <w:rPr>
          <w:color w:val="000000" w:themeColor="text1"/>
        </w:rPr>
      </w:pPr>
    </w:p>
    <w:sectPr w:rsidR="00640763" w:rsidRPr="00CF1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1135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C30" w:rsidRDefault="00244C30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44C30" w:rsidRDefault="00244C3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Courier New"/>
    <w:charset w:val="00"/>
    <w:family w:val="roman"/>
    <w:pitch w:val="variable"/>
  </w:font>
  <w:font w:name="Arial,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763" w:rsidRDefault="0064076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763" w:rsidRDefault="0064076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763" w:rsidRDefault="0064076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C30" w:rsidRDefault="00244C30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44C30" w:rsidRDefault="00244C3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763" w:rsidRDefault="0064076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763" w:rsidRPr="00CF1917" w:rsidRDefault="004903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CF1917">
      <w:rPr>
        <w:color w:val="000000" w:themeColor="text1"/>
        <w:sz w:val="20"/>
        <w:szCs w:val="20"/>
      </w:rPr>
      <w:t>SERVIÇO PÚBLICO FEDERAL</w:t>
    </w:r>
    <w:r w:rsidRPr="00CF1917">
      <w:rPr>
        <w:noProof/>
        <w:color w:val="000000" w:themeColor="text1"/>
      </w:rPr>
      <w:drawing>
        <wp:anchor distT="0" distB="0" distL="0" distR="0" simplePos="0" relativeHeight="251658240" behindDoc="1" locked="0" layoutInCell="1" hidden="0" allowOverlap="1" wp14:anchorId="2557D224" wp14:editId="35257D01">
          <wp:simplePos x="0" y="0"/>
          <wp:positionH relativeFrom="column">
            <wp:posOffset>2718435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F1917">
      <w:rPr>
        <w:noProof/>
        <w:color w:val="000000" w:themeColor="text1"/>
      </w:rPr>
      <w:drawing>
        <wp:anchor distT="0" distB="0" distL="0" distR="0" simplePos="0" relativeHeight="251659264" behindDoc="1" locked="0" layoutInCell="1" hidden="0" allowOverlap="1" wp14:anchorId="7A39659A" wp14:editId="06FBC7C6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0763" w:rsidRPr="00CF1917" w:rsidRDefault="004903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CF1917">
      <w:rPr>
        <w:color w:val="000000" w:themeColor="text1"/>
        <w:sz w:val="20"/>
        <w:szCs w:val="20"/>
      </w:rPr>
      <w:t>MINISTÉRIO DA EDUCAÇÃO</w:t>
    </w:r>
  </w:p>
  <w:p w:rsidR="00640763" w:rsidRPr="00CF1917" w:rsidRDefault="004903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CF1917">
      <w:rPr>
        <w:color w:val="000000" w:themeColor="text1"/>
        <w:sz w:val="20"/>
        <w:szCs w:val="20"/>
      </w:rPr>
      <w:t>SECRETARIA DE EDUCAÇÃO PROFISSIONAL E TECNOLÓGICA</w:t>
    </w:r>
  </w:p>
  <w:p w:rsidR="00640763" w:rsidRPr="00CF1917" w:rsidRDefault="004903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CF1917">
      <w:rPr>
        <w:color w:val="000000" w:themeColor="text1"/>
        <w:sz w:val="20"/>
        <w:szCs w:val="20"/>
      </w:rPr>
      <w:t>INSTITUTO FEDERAL DE EDUCAÇÃO, CIÊNCIAS E TECNOLOGIA DO PARÁ</w:t>
    </w:r>
  </w:p>
  <w:p w:rsidR="00640763" w:rsidRPr="00CF1917" w:rsidRDefault="004903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CF1917">
      <w:rPr>
        <w:color w:val="000000" w:themeColor="text1"/>
        <w:sz w:val="20"/>
        <w:szCs w:val="20"/>
      </w:rPr>
      <w:t>CAMPUS ABAETETUBA</w:t>
    </w:r>
  </w:p>
  <w:p w:rsidR="00640763" w:rsidRPr="00CF1917" w:rsidRDefault="00640763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763" w:rsidRDefault="0064076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63"/>
    <w:rsid w:val="0001212A"/>
    <w:rsid w:val="00244C30"/>
    <w:rsid w:val="004903F8"/>
    <w:rsid w:val="00640763"/>
    <w:rsid w:val="006B5687"/>
    <w:rsid w:val="00C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91F4A-2AA6-4E34-ADC0-EB9EA5E0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pPr>
      <w:widowControl w:val="0"/>
      <w:spacing w:before="69" w:after="0" w:line="240" w:lineRule="auto"/>
      <w:ind w:left="501" w:hanging="269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tulo2">
    <w:name w:val="heading 2"/>
    <w:basedOn w:val="Normal"/>
    <w:pPr>
      <w:widowControl w:val="0"/>
      <w:spacing w:before="72" w:after="0" w:line="240" w:lineRule="auto"/>
      <w:ind w:left="112"/>
      <w:outlineLvl w:val="1"/>
    </w:pPr>
    <w:rPr>
      <w:rFonts w:ascii="Times New Roman" w:hAnsi="Times New Roman"/>
      <w:b/>
      <w:bCs/>
      <w:lang w:val="en-US" w:eastAsia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Intensa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oprformatado">
    <w:name w:val="Texto préformatado"/>
    <w:basedOn w:val="Normal"/>
    <w:pPr>
      <w:suppressAutoHyphens w:val="0"/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,Bold" w:hAnsi="Arial,Bold" w:cs="Arial,Bold"/>
      <w:color w:val="000000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TableParagraph">
    <w:name w:val="Table Paragraph"/>
    <w:basedOn w:val="Normal"/>
    <w:pPr>
      <w:widowControl w:val="0"/>
      <w:spacing w:before="138"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G7McUMhNRedp2Y1B8NC7prYLIQ==">AMUW2mWlxSFmrVOAm9ai7b511gvTtYJzMFZEngOoN/zw2VpDfecsi9MWhwTgz79AjvZurmJf2GmuHNW17Za6ujXkCkz/X972W7XIlV9HcacVInWn73p8Twg=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JANETE.PAMPLONA</dc:creator>
  <cp:lastModifiedBy>Raimundo Machado</cp:lastModifiedBy>
  <cp:revision>2</cp:revision>
  <dcterms:created xsi:type="dcterms:W3CDTF">2021-10-14T13:18:00Z</dcterms:created>
  <dcterms:modified xsi:type="dcterms:W3CDTF">2021-10-14T13:18:00Z</dcterms:modified>
</cp:coreProperties>
</file>