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3.0" w:type="dxa"/>
        <w:jc w:val="center"/>
        <w:tblBorders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1121"/>
        <w:gridCol w:w="7836"/>
        <w:gridCol w:w="976"/>
        <w:tblGridChange w:id="0">
          <w:tblGrid>
            <w:gridCol w:w="1121"/>
            <w:gridCol w:w="7836"/>
            <w:gridCol w:w="976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90550" cy="647700"/>
                  <wp:effectExtent b="0" l="0" r="0" t="0"/>
                  <wp:docPr descr="Brasao" id="42" name="image1.png"/>
                  <a:graphic>
                    <a:graphicData uri="http://schemas.openxmlformats.org/drawingml/2006/picture">
                      <pic:pic>
                        <pic:nvPicPr>
                          <pic:cNvPr descr="Brasao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SERVIÇO PÚBLICO FEDERAL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MINISTÉRIO DA EDUCAÇÃO – SECRETARIA DE EDUCAÇÃO PROFISSIONAL E TECNOLÓGICA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DO PARÁ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CAMPUS ABAETETUBA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COORDENAÇÃO DE EXTENSÃO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NÚCLEO DE ESPORTE E LAZER - NEL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04825" cy="704850"/>
                  <wp:effectExtent b="0" l="0" r="0" t="0"/>
                  <wp:docPr id="4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25237" l="11937" r="66206" t="2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3ef90b" w:val="clear"/>
        <w:tabs>
          <w:tab w:val="center" w:leader="none" w:pos="5031"/>
          <w:tab w:val="right" w:leader="none" w:pos="9923"/>
        </w:tabs>
        <w:spacing w:after="0" w:before="280" w:line="240" w:lineRule="auto"/>
        <w:ind w:right="-143"/>
        <w:jc w:val="right"/>
        <w:rPr>
          <w:rFonts w:ascii="Libre Baskerville" w:cs="Libre Baskerville" w:eastAsia="Libre Baskerville" w:hAnsi="Libre Baskerville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3ef90b" w:val="clear"/>
        <w:tabs>
          <w:tab w:val="center" w:leader="none" w:pos="5031"/>
          <w:tab w:val="right" w:leader="none" w:pos="9923"/>
        </w:tabs>
        <w:spacing w:after="0" w:before="0" w:line="240" w:lineRule="auto"/>
        <w:ind w:right="-143"/>
        <w:jc w:val="center"/>
        <w:rPr>
          <w:rFonts w:ascii="Libre Baskerville" w:cs="Libre Baskerville" w:eastAsia="Libre Baskerville" w:hAnsi="Libre Baskerville"/>
          <w:b w:val="1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0"/>
          <w:szCs w:val="40"/>
          <w:rtl w:val="0"/>
        </w:rPr>
        <w:t xml:space="preserve">FICHA DE INSCRIÇÃO - V JICAB/2023</w:t>
      </w:r>
    </w:p>
    <w:p w:rsidR="00000000" w:rsidDel="00000000" w:rsidP="00000000" w:rsidRDefault="00000000" w:rsidRPr="00000000" w14:paraId="0000000E">
      <w:pPr>
        <w:shd w:fill="f97f93" w:val="clear"/>
        <w:tabs>
          <w:tab w:val="center" w:leader="none" w:pos="4678"/>
          <w:tab w:val="left" w:leader="none" w:pos="4956"/>
          <w:tab w:val="left" w:leader="none" w:pos="5664"/>
        </w:tabs>
        <w:spacing w:after="0" w:before="0" w:line="240" w:lineRule="auto"/>
        <w:ind w:right="-14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4"/>
          <w:szCs w:val="44"/>
          <w:rtl w:val="0"/>
        </w:rPr>
        <w:t xml:space="preserve">                                     FUTSAL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page" w:horzAnchor="margin" w:tblpX="-17.99999999999983" w:tblpY="3645"/>
        <w:tblW w:w="9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0"/>
        <w:tblGridChange w:id="0">
          <w:tblGrid>
            <w:gridCol w:w="9960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CURSO/TURMA: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CATEGORIA: </w:t>
              <w:tab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(   ) MASCULINO             (   ) FEMININO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before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-17.99999999999983" w:tblpY="0"/>
        <w:tblW w:w="99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5"/>
        <w:gridCol w:w="4695"/>
        <w:gridCol w:w="2415"/>
        <w:gridCol w:w="2310"/>
        <w:tblGridChange w:id="0">
          <w:tblGrid>
            <w:gridCol w:w="525"/>
            <w:gridCol w:w="4695"/>
            <w:gridCol w:w="2415"/>
            <w:gridCol w:w="2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36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CURSO/TURMA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36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MATRÍCULA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Abaetetuba, ___ de ____________ de 2023.</w:t>
      </w:r>
    </w:p>
    <w:p w:rsidR="00000000" w:rsidDel="00000000" w:rsidP="00000000" w:rsidRDefault="00000000" w:rsidRPr="00000000" w14:paraId="00000045">
      <w:pPr>
        <w:jc w:val="center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47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Assinatura do Servidor-Técnico da Equipe</w:t>
      </w:r>
    </w:p>
    <w:p w:rsidR="00000000" w:rsidDel="00000000" w:rsidP="00000000" w:rsidRDefault="00000000" w:rsidRPr="00000000" w14:paraId="00000048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tabs>
          <w:tab w:val="left" w:leader="none" w:pos="5812"/>
        </w:tabs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tabs>
          <w:tab w:val="left" w:leader="none" w:pos="5812"/>
        </w:tabs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8943" y="2741775"/>
                          <a:ext cx="625411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99999809265137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ATENÇÃO!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as fichas de inscrição impressas até o dia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01/09/23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no Protocolo do campus.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Esta ficha deverá ser preenchida corretamente e de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caneta preta ou azul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Os dados dos atletas serão analisados minunciosamente pela Comissão Organizadora, e qualquer informação improcedente poderá acarretar na não-participação do atleta.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esta ficha junto com 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Ficha de Confirmação de Participação em Modalidades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disponível no protocolo e histórico escolar do aluno referente ao semestre letivo 2023.2 (CADA ALUNO PODE RETIRAR O SEU VIA SIGAA)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36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Leiam todo o Regulamento!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6263640" cy="2085975"/>
                <wp:effectExtent b="0" l="0" r="0" t="0"/>
                <wp:wrapSquare wrapText="bothSides" distB="45720" distT="45720" distL="114300" distR="114300"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3640" cy="2085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2" w:top="284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5171"/>
    <w:pPr>
      <w:spacing w:after="200" w:before="100" w:line="276" w:lineRule="auto"/>
    </w:pPr>
    <w:rPr>
      <w:rFonts w:eastAsiaTheme="minorEastAsia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5171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171"/>
    <w:rPr>
      <w:rFonts w:eastAsiaTheme="minorEastAsia"/>
      <w:sz w:val="20"/>
      <w:szCs w:val="20"/>
    </w:rPr>
  </w:style>
  <w:style w:type="table" w:styleId="Tabelacomgrade">
    <w:name w:val="Table Grid"/>
    <w:basedOn w:val="Tabelanormal"/>
    <w:uiPriority w:val="39"/>
    <w:rsid w:val="00C77B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nUWp4wItgdhVrkq+6YPf/e0Iw==">CgMxLjA4AHIhMVVxRkFuT3pidzBjVWJQT0pxZTI1ZUU5OGpvc1lLbElo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2022-08-30T21:44:00Z</dcterms:created>
  <dc:creator>Usuário do Windows</dc:creator>
</cp:coreProperties>
</file>